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70" w:rsidRPr="00AB1770" w:rsidRDefault="00AB1770" w:rsidP="00AB1770">
      <w:pPr>
        <w:spacing w:before="100" w:beforeAutospacing="1" w:after="100" w:afterAutospacing="1" w:line="240" w:lineRule="auto"/>
        <w:outlineLvl w:val="1"/>
        <w:rPr>
          <w:rFonts w:eastAsia="Times New Roman"/>
          <w:b/>
          <w:bCs/>
          <w:sz w:val="36"/>
          <w:szCs w:val="36"/>
          <w:lang w:eastAsia="nl-NL"/>
        </w:rPr>
      </w:pPr>
      <w:r w:rsidRPr="00AB1770">
        <w:rPr>
          <w:rFonts w:eastAsia="Times New Roman"/>
          <w:b/>
          <w:bCs/>
          <w:sz w:val="36"/>
          <w:szCs w:val="36"/>
          <w:lang w:eastAsia="nl-NL"/>
        </w:rPr>
        <w:t>Leerachterstand na ruim één jaar corona zit vooral bij inzicht en vaardigheden</w:t>
      </w:r>
    </w:p>
    <w:p w:rsidR="00AB1770" w:rsidRPr="00AB1770" w:rsidRDefault="00AB1770" w:rsidP="00AB1770">
      <w:pPr>
        <w:spacing w:before="100" w:beforeAutospacing="1" w:after="100" w:afterAutospacing="1" w:line="240" w:lineRule="auto"/>
        <w:outlineLvl w:val="0"/>
        <w:rPr>
          <w:rFonts w:eastAsia="Times New Roman"/>
          <w:b/>
          <w:bCs/>
          <w:kern w:val="36"/>
          <w:sz w:val="48"/>
          <w:szCs w:val="48"/>
          <w:lang w:eastAsia="nl-NL"/>
        </w:rPr>
      </w:pPr>
      <w:r w:rsidRPr="00AB1770">
        <w:rPr>
          <w:rFonts w:eastAsia="Times New Roman"/>
          <w:b/>
          <w:bCs/>
          <w:kern w:val="36"/>
          <w:sz w:val="48"/>
          <w:szCs w:val="48"/>
          <w:lang w:eastAsia="nl-NL"/>
        </w:rPr>
        <w:t>Vanbuiten blokken lukt, het ook begrijpen niet</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De paaspauze is afgelopen, de scholen trekken zich vandaag opnieuw op gang. En opnieuw is de leerachterstand van de Vlaamse leerlingen groter geworden. “Kinderen die in de derde kleuterklas geen pen kunnen vastnemen, in het tweede leerjaar de maal</w:t>
      </w:r>
      <w:r w:rsidRPr="00AB1770">
        <w:rPr>
          <w:rFonts w:eastAsia="Times New Roman"/>
          <w:lang w:eastAsia="nl-NL"/>
        </w:rPr>
        <w:softHyphen/>
        <w:t>tafels niet kennen en in het vierde middelbaar de wet van vraag en aanbod niet kennen: daar zullen we later de gevolgen van dragen.”</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Jesse Van Regenmortel</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 xml:space="preserve">De tafels van vermenigvuldiging. </w:t>
      </w:r>
      <w:proofErr w:type="spellStart"/>
      <w:r w:rsidRPr="00AB1770">
        <w:rPr>
          <w:rFonts w:eastAsia="Times New Roman"/>
          <w:lang w:eastAsia="nl-NL"/>
        </w:rPr>
        <w:t>Hayat</w:t>
      </w:r>
      <w:proofErr w:type="spellEnd"/>
      <w:r w:rsidRPr="00AB1770">
        <w:rPr>
          <w:rFonts w:eastAsia="Times New Roman"/>
          <w:lang w:eastAsia="nl-NL"/>
        </w:rPr>
        <w:t xml:space="preserve"> </w:t>
      </w:r>
      <w:proofErr w:type="spellStart"/>
      <w:r w:rsidRPr="00AB1770">
        <w:rPr>
          <w:rFonts w:eastAsia="Times New Roman"/>
          <w:lang w:eastAsia="nl-NL"/>
        </w:rPr>
        <w:t>Jongenelen</w:t>
      </w:r>
      <w:proofErr w:type="spellEnd"/>
      <w:r w:rsidRPr="00AB1770">
        <w:rPr>
          <w:rFonts w:eastAsia="Times New Roman"/>
          <w:lang w:eastAsia="nl-NL"/>
        </w:rPr>
        <w:t xml:space="preserve">, leerkracht in het derde leerjaar in basisschool De Beren in Berendrecht, moet </w:t>
      </w:r>
      <w:r w:rsidRPr="00AB1770">
        <w:rPr>
          <w:rFonts w:eastAsia="Times New Roman"/>
          <w:lang w:eastAsia="nl-NL"/>
        </w:rPr>
        <w:softHyphen/>
        <w:t xml:space="preserve">erop blijven hameren. Ook al zijn die tafels leerstof van het tweede leerjaar. “Mijn leerlingen zijn nu bezig met vermenigvuldigen uit het hoofd. Hoeveel is 78 maal 17? De voorbije jaren wisten ze snel: je doet 78 maal 10, plus 78 maal 7. Maar daarvoor moet je vlot je </w:t>
      </w:r>
      <w:r w:rsidRPr="00AB1770">
        <w:rPr>
          <w:rFonts w:eastAsia="Times New Roman"/>
          <w:lang w:eastAsia="nl-NL"/>
        </w:rPr>
        <w:softHyphen/>
        <w:t>tafels kennen. Dat blijkt nu een struikelblok. Door vorig jaar zo lang thuis te zijn, hebben de leerlingen veel minder geoefend. En op het moment dat ze aan de slag moeten gaan, merk je dat het inzicht mankeert. Hetzelfde voor de spellingsregels: ze hebben zich die te weinig eigen gemaakt.”</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 xml:space="preserve">De paaspauze deed daar nog een schep bovenop, zegt Wouter </w:t>
      </w:r>
      <w:proofErr w:type="spellStart"/>
      <w:r w:rsidRPr="00AB1770">
        <w:rPr>
          <w:rFonts w:eastAsia="Times New Roman"/>
          <w:lang w:eastAsia="nl-NL"/>
        </w:rPr>
        <w:t>Duyck</w:t>
      </w:r>
      <w:proofErr w:type="spellEnd"/>
      <w:r w:rsidRPr="00AB1770">
        <w:rPr>
          <w:rFonts w:eastAsia="Times New Roman"/>
          <w:lang w:eastAsia="nl-NL"/>
        </w:rPr>
        <w:t>, professor onderwijs</w:t>
      </w:r>
      <w:r w:rsidRPr="00AB1770">
        <w:rPr>
          <w:rFonts w:eastAsia="Times New Roman"/>
          <w:lang w:eastAsia="nl-NL"/>
        </w:rPr>
        <w:softHyphen/>
        <w:t xml:space="preserve">psychologie aan de </w:t>
      </w:r>
      <w:proofErr w:type="spellStart"/>
      <w:r w:rsidRPr="00AB1770">
        <w:rPr>
          <w:rFonts w:eastAsia="Times New Roman"/>
          <w:lang w:eastAsia="nl-NL"/>
        </w:rPr>
        <w:t>UGent</w:t>
      </w:r>
      <w:proofErr w:type="spellEnd"/>
      <w:r w:rsidRPr="00AB1770">
        <w:rPr>
          <w:rFonts w:eastAsia="Times New Roman"/>
          <w:lang w:eastAsia="nl-NL"/>
        </w:rPr>
        <w:t xml:space="preserve">. “Je hoort vaak zeggen: </w:t>
      </w:r>
      <w:r w:rsidRPr="00AB1770">
        <w:rPr>
          <w:rFonts w:eastAsia="Times New Roman"/>
          <w:i/>
          <w:iCs/>
          <w:lang w:eastAsia="nl-NL"/>
        </w:rPr>
        <w:t>Wat is nu die ene week?</w:t>
      </w:r>
      <w:r w:rsidRPr="00AB1770">
        <w:rPr>
          <w:rFonts w:eastAsia="Times New Roman"/>
          <w:lang w:eastAsia="nl-NL"/>
        </w:rPr>
        <w:t xml:space="preserve"> Maar we waren vóór </w:t>
      </w:r>
      <w:r w:rsidRPr="00AB1770">
        <w:rPr>
          <w:rFonts w:eastAsia="Times New Roman"/>
          <w:lang w:eastAsia="nl-NL"/>
        </w:rPr>
        <w:softHyphen/>
        <w:t xml:space="preserve">vorige zomer al een halfjaar onderwijs kwijt. We hinkten in het eerste semester ook al anderhalve maand achterop. Dan ben je niet in een positie om te zeggen: </w:t>
      </w:r>
      <w:r w:rsidRPr="00AB1770">
        <w:rPr>
          <w:rFonts w:eastAsia="Times New Roman"/>
          <w:i/>
          <w:iCs/>
          <w:lang w:eastAsia="nl-NL"/>
        </w:rPr>
        <w:t>Dat weekje halen we wel in</w:t>
      </w:r>
      <w:r w:rsidRPr="00AB1770">
        <w:rPr>
          <w:rFonts w:eastAsia="Times New Roman"/>
          <w:lang w:eastAsia="nl-NL"/>
        </w:rPr>
        <w:t>.”</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 xml:space="preserve">Een nieuwe bevraging van de </w:t>
      </w:r>
      <w:r w:rsidRPr="00AB1770">
        <w:rPr>
          <w:rFonts w:eastAsia="Times New Roman"/>
          <w:lang w:eastAsia="nl-NL"/>
        </w:rPr>
        <w:softHyphen/>
      </w:r>
      <w:proofErr w:type="spellStart"/>
      <w:r w:rsidRPr="00AB1770">
        <w:rPr>
          <w:rFonts w:eastAsia="Times New Roman"/>
          <w:lang w:eastAsia="nl-NL"/>
        </w:rPr>
        <w:t>Arteveldehogeschool</w:t>
      </w:r>
      <w:proofErr w:type="spellEnd"/>
      <w:r w:rsidRPr="00AB1770">
        <w:rPr>
          <w:rFonts w:eastAsia="Times New Roman"/>
          <w:lang w:eastAsia="nl-NL"/>
        </w:rPr>
        <w:t xml:space="preserve"> bij ruim 1.600 Vlaamse leerkrachten biedt inzicht in waar de leerachterstanden zich precies bevinden. En het grote probleem zit inderdaad bij het inzicht in de leerstof. “Feitenkennis, dat lukt wel”, zegt pedagoog Pedro De </w:t>
      </w:r>
      <w:proofErr w:type="spellStart"/>
      <w:r w:rsidRPr="00AB1770">
        <w:rPr>
          <w:rFonts w:eastAsia="Times New Roman"/>
          <w:lang w:eastAsia="nl-NL"/>
        </w:rPr>
        <w:t>Bruyckere</w:t>
      </w:r>
      <w:proofErr w:type="spellEnd"/>
      <w:r w:rsidRPr="00AB1770">
        <w:rPr>
          <w:rFonts w:eastAsia="Times New Roman"/>
          <w:lang w:eastAsia="nl-NL"/>
        </w:rPr>
        <w:t xml:space="preserve"> van </w:t>
      </w:r>
      <w:r w:rsidRPr="00AB1770">
        <w:rPr>
          <w:rFonts w:eastAsia="Times New Roman"/>
          <w:lang w:eastAsia="nl-NL"/>
        </w:rPr>
        <w:softHyphen/>
      </w:r>
      <w:proofErr w:type="spellStart"/>
      <w:r w:rsidRPr="00AB1770">
        <w:rPr>
          <w:rFonts w:eastAsia="Times New Roman"/>
          <w:lang w:eastAsia="nl-NL"/>
        </w:rPr>
        <w:t>Artevelde</w:t>
      </w:r>
      <w:proofErr w:type="spellEnd"/>
      <w:r w:rsidRPr="00AB1770">
        <w:rPr>
          <w:rFonts w:eastAsia="Times New Roman"/>
          <w:lang w:eastAsia="nl-NL"/>
        </w:rPr>
        <w:t xml:space="preserve">. “Weten wat een boom is, hoeveel zes maal drie is, wanneer de middeleeuwen begonnen zijn. Maar inzicht gaat verder. </w:t>
      </w:r>
      <w:r w:rsidRPr="00AB1770">
        <w:rPr>
          <w:rFonts w:eastAsia="Times New Roman"/>
          <w:lang w:eastAsia="nl-NL"/>
        </w:rPr>
        <w:softHyphen/>
        <w:t>Begrijp je de leerstof? Kan je verbanden leggen? Dat bereik je alleen met oefening en discussie.”</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“Door zo lang thuis te zijn, hebben de leerlingen hun tafels minder geoefend. En dat is nu een struikelblok”</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 xml:space="preserve">Bij de allerkleinsten – de kleuters – knelt het elders: bij de </w:t>
      </w:r>
      <w:r w:rsidRPr="00AB1770">
        <w:rPr>
          <w:rFonts w:eastAsia="Times New Roman"/>
          <w:lang w:eastAsia="nl-NL"/>
        </w:rPr>
        <w:softHyphen/>
        <w:t xml:space="preserve">vaardigheden. “We onderschatten soms hoe belangrijk basisvaardigheden zijn”, zegt De </w:t>
      </w:r>
      <w:proofErr w:type="spellStart"/>
      <w:r w:rsidRPr="00AB1770">
        <w:rPr>
          <w:rFonts w:eastAsia="Times New Roman"/>
          <w:lang w:eastAsia="nl-NL"/>
        </w:rPr>
        <w:t>Bruyckere</w:t>
      </w:r>
      <w:proofErr w:type="spellEnd"/>
      <w:r w:rsidRPr="00AB1770">
        <w:rPr>
          <w:rFonts w:eastAsia="Times New Roman"/>
          <w:lang w:eastAsia="nl-NL"/>
        </w:rPr>
        <w:t>. “Sommige kleuters leren nu niet hoe ze een schaar moeten gebruiken, of hoe ze correct een potlood vasthouden. Maar die dingen vormen wel het fundament voor alles wat volgt.” Overigens zit ook in het secundair beroepsonderwijs de achterstand bij die vaardig</w:t>
      </w:r>
      <w:r w:rsidRPr="00AB1770">
        <w:rPr>
          <w:rFonts w:eastAsia="Times New Roman"/>
          <w:lang w:eastAsia="nl-NL"/>
        </w:rPr>
        <w:softHyphen/>
        <w:t xml:space="preserve">heden. “Terwijl ze de essentie zijn van dat </w:t>
      </w:r>
      <w:proofErr w:type="spellStart"/>
      <w:r w:rsidRPr="00AB1770">
        <w:rPr>
          <w:rFonts w:eastAsia="Times New Roman"/>
          <w:lang w:eastAsia="nl-NL"/>
        </w:rPr>
        <w:t>bso</w:t>
      </w:r>
      <w:proofErr w:type="spellEnd"/>
      <w:r w:rsidRPr="00AB1770">
        <w:rPr>
          <w:rFonts w:eastAsia="Times New Roman"/>
          <w:lang w:eastAsia="nl-NL"/>
        </w:rPr>
        <w:t>. Als je een opleiding haartooi volgt, moet je een kapsel kunnen maken. In een koksopleiding moet je kunnen koken. Af</w:t>
      </w:r>
      <w:r w:rsidRPr="00AB1770">
        <w:rPr>
          <w:rFonts w:eastAsia="Times New Roman"/>
          <w:lang w:eastAsia="nl-NL"/>
        </w:rPr>
        <w:softHyphen/>
        <w:t>gelopen jaar zijn heel veel stages weggevallen, terwijl die bij uitstek de gelegenheid zijn om vaardigheden te oefenen.”</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lastRenderedPageBreak/>
        <w:t xml:space="preserve">Overigens zit er ook een probleem bij de houdingen, geven veel leerkrachten aan. “Dat gaat over werkhouding, over stiptheid, over omgaan met elkaar. Leer je op tijd je huiswerk maken, naar elkaar luisteren, of </w:t>
      </w:r>
      <w:r w:rsidRPr="00AB1770">
        <w:rPr>
          <w:rFonts w:eastAsia="Times New Roman"/>
          <w:lang w:eastAsia="nl-NL"/>
        </w:rPr>
        <w:softHyphen/>
        <w:t>samen veilig sporten? Vaak staan we daar onvoldoende bij stil.”</w:t>
      </w:r>
    </w:p>
    <w:p w:rsidR="00AB1770" w:rsidRPr="00AB1770" w:rsidRDefault="00AB1770" w:rsidP="00AB1770">
      <w:pPr>
        <w:spacing w:before="100" w:beforeAutospacing="1" w:after="100" w:afterAutospacing="1" w:line="240" w:lineRule="auto"/>
        <w:outlineLvl w:val="2"/>
        <w:rPr>
          <w:rFonts w:eastAsia="Times New Roman"/>
          <w:b/>
          <w:bCs/>
          <w:sz w:val="27"/>
          <w:szCs w:val="27"/>
          <w:lang w:eastAsia="nl-NL"/>
        </w:rPr>
      </w:pPr>
      <w:r w:rsidRPr="00AB1770">
        <w:rPr>
          <w:rFonts w:eastAsia="Times New Roman"/>
          <w:b/>
          <w:bCs/>
          <w:sz w:val="27"/>
          <w:szCs w:val="27"/>
          <w:lang w:eastAsia="nl-NL"/>
        </w:rPr>
        <w:t>Levenslang minder verdienen</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 xml:space="preserve">Al die achterstanden hebben een reële impact, zegt professor </w:t>
      </w:r>
      <w:r w:rsidRPr="00AB1770">
        <w:rPr>
          <w:rFonts w:eastAsia="Times New Roman"/>
          <w:lang w:eastAsia="nl-NL"/>
        </w:rPr>
        <w:softHyphen/>
        <w:t>onderwijseconomie Kristof De Witte (KU Leuven). “Afgelopen kerst zagen we veel meer leerlingen van richting veranderen. Zij beginnen aan hun nieuwe richting met een semester achterstand. We weten dat dat leidt tot meer zittenblijven, wat dan weer leidt tot meer schooluitval.”</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Maar ondanks de paaspauze is De Witte hoopvol dat we de situatie kunnen rechttrekken. “Door te focussen op de fundamentele leerstof. Als je in het tweede leerjaar je maaltafels niet kent, moet je inderdaad in het derde inlopen. Hetzelfde met Frans in het vijfde leerjaar of met de wet van vraag en aanbod in het vierde middelbaar. Zet daarop in, zodat de leerverliezen niet oplopen.”</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 xml:space="preserve">Wouter </w:t>
      </w:r>
      <w:proofErr w:type="spellStart"/>
      <w:r w:rsidRPr="00AB1770">
        <w:rPr>
          <w:rFonts w:eastAsia="Times New Roman"/>
          <w:lang w:eastAsia="nl-NL"/>
        </w:rPr>
        <w:t>Duyck</w:t>
      </w:r>
      <w:proofErr w:type="spellEnd"/>
      <w:r w:rsidRPr="00AB1770">
        <w:rPr>
          <w:rFonts w:eastAsia="Times New Roman"/>
          <w:lang w:eastAsia="nl-NL"/>
        </w:rPr>
        <w:t xml:space="preserve"> is minder optimistisch. “Onderwijs is voort</w:t>
      </w:r>
      <w:r w:rsidRPr="00AB1770">
        <w:rPr>
          <w:rFonts w:eastAsia="Times New Roman"/>
          <w:lang w:eastAsia="nl-NL"/>
        </w:rPr>
        <w:softHyphen/>
        <w:t>bouwen. Als je in de kleuterschool niet hebt geleerd je kleurpotlood goed vast te houden, heb je het jaar erop een probleem als je moet leren schrijven. Ook die achteruitgang neemt dus toe. Vandaar: meer heroriëntering, meer zittenblijven, meer schooluitval. Jaren later is er minder doorstroming naar het hoger onderwijs en wie op de arbeidsmarkt terechtkomt, zal een aantal competenties niet hebben en een leven lang minder verdienen. We moeten er ons bewust van zijn: de effecten hiervan gaan heel ver.”</w:t>
      </w:r>
    </w:p>
    <w:p w:rsidR="00AB1770" w:rsidRPr="00AB1770" w:rsidRDefault="00AB1770" w:rsidP="00AB1770">
      <w:pPr>
        <w:spacing w:before="100" w:beforeAutospacing="1" w:after="100" w:afterAutospacing="1" w:line="240" w:lineRule="auto"/>
        <w:rPr>
          <w:rFonts w:eastAsia="Times New Roman"/>
          <w:lang w:eastAsia="nl-NL"/>
        </w:rPr>
      </w:pPr>
      <w:r w:rsidRPr="00AB1770">
        <w:rPr>
          <w:rFonts w:eastAsia="Times New Roman"/>
          <w:lang w:eastAsia="nl-NL"/>
        </w:rPr>
        <w:t xml:space="preserve">Maar zover zijn we nog niet. In Berendrecht zal juf </w:t>
      </w:r>
      <w:proofErr w:type="spellStart"/>
      <w:r w:rsidRPr="00AB1770">
        <w:rPr>
          <w:rFonts w:eastAsia="Times New Roman"/>
          <w:lang w:eastAsia="nl-NL"/>
        </w:rPr>
        <w:t>Hayat</w:t>
      </w:r>
      <w:proofErr w:type="spellEnd"/>
      <w:r w:rsidRPr="00AB1770">
        <w:rPr>
          <w:rFonts w:eastAsia="Times New Roman"/>
          <w:lang w:eastAsia="nl-NL"/>
        </w:rPr>
        <w:t xml:space="preserve"> vanaf vandaag weer op die maaltafels hameren. “En hoe groot de impact van de paaspauze is: dat zal ik </w:t>
      </w:r>
      <w:r w:rsidRPr="00AB1770">
        <w:rPr>
          <w:rFonts w:eastAsia="Times New Roman"/>
          <w:lang w:eastAsia="nl-NL"/>
        </w:rPr>
        <w:softHyphen/>
        <w:t>deze week ondervinden.”</w:t>
      </w:r>
    </w:p>
    <w:p w:rsidR="00E339B2" w:rsidRDefault="00E339B2">
      <w:bookmarkStart w:id="0" w:name="_GoBack"/>
      <w:bookmarkEnd w:id="0"/>
    </w:p>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70"/>
    <w:rsid w:val="00AB1770"/>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FC42F-2C0A-4835-A939-40ABC42E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76665">
      <w:bodyDiv w:val="1"/>
      <w:marLeft w:val="0"/>
      <w:marRight w:val="0"/>
      <w:marTop w:val="0"/>
      <w:marBottom w:val="0"/>
      <w:divBdr>
        <w:top w:val="none" w:sz="0" w:space="0" w:color="auto"/>
        <w:left w:val="none" w:sz="0" w:space="0" w:color="auto"/>
        <w:bottom w:val="none" w:sz="0" w:space="0" w:color="auto"/>
        <w:right w:val="none" w:sz="0" w:space="0" w:color="auto"/>
      </w:divBdr>
      <w:divsChild>
        <w:div w:id="514155238">
          <w:marLeft w:val="0"/>
          <w:marRight w:val="0"/>
          <w:marTop w:val="0"/>
          <w:marBottom w:val="0"/>
          <w:divBdr>
            <w:top w:val="none" w:sz="0" w:space="0" w:color="auto"/>
            <w:left w:val="none" w:sz="0" w:space="0" w:color="auto"/>
            <w:bottom w:val="none" w:sz="0" w:space="0" w:color="auto"/>
            <w:right w:val="none" w:sz="0" w:space="0" w:color="auto"/>
          </w:divBdr>
          <w:divsChild>
            <w:div w:id="1346252838">
              <w:marLeft w:val="0"/>
              <w:marRight w:val="0"/>
              <w:marTop w:val="0"/>
              <w:marBottom w:val="0"/>
              <w:divBdr>
                <w:top w:val="none" w:sz="0" w:space="0" w:color="auto"/>
                <w:left w:val="none" w:sz="0" w:space="0" w:color="auto"/>
                <w:bottom w:val="none" w:sz="0" w:space="0" w:color="auto"/>
                <w:right w:val="none" w:sz="0" w:space="0" w:color="auto"/>
              </w:divBdr>
            </w:div>
            <w:div w:id="768937717">
              <w:marLeft w:val="0"/>
              <w:marRight w:val="0"/>
              <w:marTop w:val="0"/>
              <w:marBottom w:val="0"/>
              <w:divBdr>
                <w:top w:val="none" w:sz="0" w:space="0" w:color="auto"/>
                <w:left w:val="none" w:sz="0" w:space="0" w:color="auto"/>
                <w:bottom w:val="none" w:sz="0" w:space="0" w:color="auto"/>
                <w:right w:val="none" w:sz="0" w:space="0" w:color="auto"/>
              </w:divBdr>
            </w:div>
            <w:div w:id="1441682996">
              <w:marLeft w:val="0"/>
              <w:marRight w:val="0"/>
              <w:marTop w:val="0"/>
              <w:marBottom w:val="0"/>
              <w:divBdr>
                <w:top w:val="none" w:sz="0" w:space="0" w:color="auto"/>
                <w:left w:val="none" w:sz="0" w:space="0" w:color="auto"/>
                <w:bottom w:val="none" w:sz="0" w:space="0" w:color="auto"/>
                <w:right w:val="none" w:sz="0" w:space="0" w:color="auto"/>
              </w:divBdr>
            </w:div>
            <w:div w:id="416639978">
              <w:marLeft w:val="0"/>
              <w:marRight w:val="0"/>
              <w:marTop w:val="0"/>
              <w:marBottom w:val="0"/>
              <w:divBdr>
                <w:top w:val="none" w:sz="0" w:space="0" w:color="auto"/>
                <w:left w:val="none" w:sz="0" w:space="0" w:color="auto"/>
                <w:bottom w:val="none" w:sz="0" w:space="0" w:color="auto"/>
                <w:right w:val="none" w:sz="0" w:space="0" w:color="auto"/>
              </w:divBdr>
            </w:div>
            <w:div w:id="618100975">
              <w:marLeft w:val="0"/>
              <w:marRight w:val="0"/>
              <w:marTop w:val="0"/>
              <w:marBottom w:val="0"/>
              <w:divBdr>
                <w:top w:val="none" w:sz="0" w:space="0" w:color="auto"/>
                <w:left w:val="none" w:sz="0" w:space="0" w:color="auto"/>
                <w:bottom w:val="none" w:sz="0" w:space="0" w:color="auto"/>
                <w:right w:val="none" w:sz="0" w:space="0" w:color="auto"/>
              </w:divBdr>
            </w:div>
            <w:div w:id="302782116">
              <w:marLeft w:val="0"/>
              <w:marRight w:val="0"/>
              <w:marTop w:val="0"/>
              <w:marBottom w:val="0"/>
              <w:divBdr>
                <w:top w:val="none" w:sz="0" w:space="0" w:color="auto"/>
                <w:left w:val="none" w:sz="0" w:space="0" w:color="auto"/>
                <w:bottom w:val="none" w:sz="0" w:space="0" w:color="auto"/>
                <w:right w:val="none" w:sz="0" w:space="0" w:color="auto"/>
              </w:divBdr>
            </w:div>
            <w:div w:id="525093709">
              <w:marLeft w:val="0"/>
              <w:marRight w:val="0"/>
              <w:marTop w:val="0"/>
              <w:marBottom w:val="0"/>
              <w:divBdr>
                <w:top w:val="none" w:sz="0" w:space="0" w:color="auto"/>
                <w:left w:val="none" w:sz="0" w:space="0" w:color="auto"/>
                <w:bottom w:val="none" w:sz="0" w:space="0" w:color="auto"/>
                <w:right w:val="none" w:sz="0" w:space="0" w:color="auto"/>
              </w:divBdr>
            </w:div>
            <w:div w:id="1759280401">
              <w:marLeft w:val="0"/>
              <w:marRight w:val="0"/>
              <w:marTop w:val="0"/>
              <w:marBottom w:val="0"/>
              <w:divBdr>
                <w:top w:val="none" w:sz="0" w:space="0" w:color="auto"/>
                <w:left w:val="none" w:sz="0" w:space="0" w:color="auto"/>
                <w:bottom w:val="none" w:sz="0" w:space="0" w:color="auto"/>
                <w:right w:val="none" w:sz="0" w:space="0" w:color="auto"/>
              </w:divBdr>
            </w:div>
            <w:div w:id="382755949">
              <w:marLeft w:val="0"/>
              <w:marRight w:val="0"/>
              <w:marTop w:val="0"/>
              <w:marBottom w:val="0"/>
              <w:divBdr>
                <w:top w:val="none" w:sz="0" w:space="0" w:color="auto"/>
                <w:left w:val="none" w:sz="0" w:space="0" w:color="auto"/>
                <w:bottom w:val="none" w:sz="0" w:space="0" w:color="auto"/>
                <w:right w:val="none" w:sz="0" w:space="0" w:color="auto"/>
              </w:divBdr>
            </w:div>
            <w:div w:id="1653022856">
              <w:marLeft w:val="0"/>
              <w:marRight w:val="0"/>
              <w:marTop w:val="0"/>
              <w:marBottom w:val="0"/>
              <w:divBdr>
                <w:top w:val="none" w:sz="0" w:space="0" w:color="auto"/>
                <w:left w:val="none" w:sz="0" w:space="0" w:color="auto"/>
                <w:bottom w:val="none" w:sz="0" w:space="0" w:color="auto"/>
                <w:right w:val="none" w:sz="0" w:space="0" w:color="auto"/>
              </w:divBdr>
            </w:div>
            <w:div w:id="104467997">
              <w:marLeft w:val="0"/>
              <w:marRight w:val="0"/>
              <w:marTop w:val="0"/>
              <w:marBottom w:val="0"/>
              <w:divBdr>
                <w:top w:val="none" w:sz="0" w:space="0" w:color="auto"/>
                <w:left w:val="none" w:sz="0" w:space="0" w:color="auto"/>
                <w:bottom w:val="none" w:sz="0" w:space="0" w:color="auto"/>
                <w:right w:val="none" w:sz="0" w:space="0" w:color="auto"/>
              </w:divBdr>
            </w:div>
            <w:div w:id="1811286361">
              <w:marLeft w:val="0"/>
              <w:marRight w:val="0"/>
              <w:marTop w:val="0"/>
              <w:marBottom w:val="0"/>
              <w:divBdr>
                <w:top w:val="none" w:sz="0" w:space="0" w:color="auto"/>
                <w:left w:val="none" w:sz="0" w:space="0" w:color="auto"/>
                <w:bottom w:val="none" w:sz="0" w:space="0" w:color="auto"/>
                <w:right w:val="none" w:sz="0" w:space="0" w:color="auto"/>
              </w:divBdr>
            </w:div>
            <w:div w:id="873733325">
              <w:marLeft w:val="0"/>
              <w:marRight w:val="0"/>
              <w:marTop w:val="0"/>
              <w:marBottom w:val="0"/>
              <w:divBdr>
                <w:top w:val="none" w:sz="0" w:space="0" w:color="auto"/>
                <w:left w:val="none" w:sz="0" w:space="0" w:color="auto"/>
                <w:bottom w:val="none" w:sz="0" w:space="0" w:color="auto"/>
                <w:right w:val="none" w:sz="0" w:space="0" w:color="auto"/>
              </w:divBdr>
            </w:div>
            <w:div w:id="2029134281">
              <w:marLeft w:val="0"/>
              <w:marRight w:val="0"/>
              <w:marTop w:val="0"/>
              <w:marBottom w:val="0"/>
              <w:divBdr>
                <w:top w:val="none" w:sz="0" w:space="0" w:color="auto"/>
                <w:left w:val="none" w:sz="0" w:space="0" w:color="auto"/>
                <w:bottom w:val="none" w:sz="0" w:space="0" w:color="auto"/>
                <w:right w:val="none" w:sz="0" w:space="0" w:color="auto"/>
              </w:divBdr>
            </w:div>
            <w:div w:id="10927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3966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2021-04-19T05:48:00Z</dcterms:created>
  <dcterms:modified xsi:type="dcterms:W3CDTF">2021-04-19T05:49:00Z</dcterms:modified>
</cp:coreProperties>
</file>